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14C4" w:rsidRPr="00BD223B" w:rsidRDefault="008314C4" w:rsidP="008314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7051494"/>
      <w:r w:rsidRPr="00BD223B">
        <w:rPr>
          <w:rFonts w:ascii="Times New Roman" w:hAnsi="Times New Roman" w:cs="Times New Roman"/>
          <w:b/>
          <w:sz w:val="24"/>
          <w:szCs w:val="24"/>
        </w:rPr>
        <w:t>ROMANIA</w:t>
      </w:r>
    </w:p>
    <w:p w:rsidR="008314C4" w:rsidRPr="00BD223B" w:rsidRDefault="008314C4" w:rsidP="008314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8314C4" w:rsidRPr="00BD223B" w:rsidRDefault="008314C4" w:rsidP="008314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8314C4" w:rsidRPr="00BD223B" w:rsidRDefault="008314C4" w:rsidP="008314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8314C4" w:rsidRPr="00BD223B" w:rsidRDefault="008314C4" w:rsidP="008314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>Nocrich, nr. 274, tel. 0269-582102; Fax 0269-582144</w:t>
      </w:r>
    </w:p>
    <w:p w:rsidR="008314C4" w:rsidRPr="00BD223B" w:rsidRDefault="008314C4" w:rsidP="008314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4C4" w:rsidRPr="00BD223B" w:rsidRDefault="008314C4" w:rsidP="008314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23B">
        <w:rPr>
          <w:rFonts w:ascii="Times New Roman" w:hAnsi="Times New Roman" w:cs="Times New Roman"/>
          <w:b/>
          <w:sz w:val="24"/>
          <w:szCs w:val="24"/>
        </w:rPr>
        <w:t xml:space="preserve">Nr. </w:t>
      </w:r>
      <w:proofErr w:type="spellStart"/>
      <w:r w:rsidRPr="00BD223B">
        <w:rPr>
          <w:rFonts w:ascii="Times New Roman" w:hAnsi="Times New Roman" w:cs="Times New Roman"/>
          <w:b/>
          <w:sz w:val="24"/>
          <w:szCs w:val="24"/>
        </w:rPr>
        <w:t>inreg</w:t>
      </w:r>
      <w:proofErr w:type="spellEnd"/>
      <w:r w:rsidRPr="00BD223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C7C4C">
        <w:rPr>
          <w:rFonts w:ascii="Times New Roman" w:hAnsi="Times New Roman" w:cs="Times New Roman"/>
          <w:b/>
          <w:sz w:val="24"/>
          <w:szCs w:val="24"/>
        </w:rPr>
        <w:t>7747/11.12.2019</w:t>
      </w:r>
    </w:p>
    <w:p w:rsidR="004202DE" w:rsidRPr="006E69BA" w:rsidRDefault="004202DE" w:rsidP="008314C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314C4" w:rsidRPr="006E69BA" w:rsidRDefault="008314C4" w:rsidP="008314C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6E69B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Raport</w:t>
      </w:r>
      <w:proofErr w:type="spellEnd"/>
    </w:p>
    <w:p w:rsidR="008314C4" w:rsidRPr="006E69BA" w:rsidRDefault="000B3603" w:rsidP="008314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="008314C4" w:rsidRPr="006E69BA">
        <w:rPr>
          <w:rFonts w:ascii="Times New Roman" w:hAnsi="Times New Roman" w:cs="Times New Roman"/>
          <w:b/>
          <w:sz w:val="24"/>
          <w:szCs w:val="24"/>
        </w:rPr>
        <w:t>rivind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scutirea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plata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impozitului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pe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cladiri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si</w:t>
      </w:r>
      <w:proofErr w:type="spellEnd"/>
      <w:r w:rsidR="004202DE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="004202DE" w:rsidRPr="006E69BA">
        <w:rPr>
          <w:rFonts w:ascii="Times New Roman" w:hAnsi="Times New Roman" w:cs="Times New Roman"/>
          <w:b/>
          <w:sz w:val="24"/>
          <w:szCs w:val="24"/>
        </w:rPr>
        <w:t>teren</w:t>
      </w:r>
      <w:proofErr w:type="spellEnd"/>
      <w:r w:rsidR="004202DE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7CBB">
        <w:rPr>
          <w:rFonts w:ascii="Times New Roman" w:hAnsi="Times New Roman" w:cs="Times New Roman"/>
          <w:b/>
          <w:sz w:val="24"/>
          <w:szCs w:val="24"/>
        </w:rPr>
        <w:t>datorat</w:t>
      </w:r>
      <w:proofErr w:type="spellEnd"/>
      <w:proofErr w:type="gramEnd"/>
      <w:r w:rsidR="00FE7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7CBB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="00FE7CB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E7CBB">
        <w:rPr>
          <w:rFonts w:ascii="Times New Roman" w:hAnsi="Times New Roman" w:cs="Times New Roman"/>
          <w:b/>
          <w:sz w:val="24"/>
          <w:szCs w:val="24"/>
        </w:rPr>
        <w:t>anul</w:t>
      </w:r>
      <w:proofErr w:type="spellEnd"/>
      <w:r w:rsidR="00FE7CBB">
        <w:rPr>
          <w:rFonts w:ascii="Times New Roman" w:hAnsi="Times New Roman" w:cs="Times New Roman"/>
          <w:b/>
          <w:sz w:val="24"/>
          <w:szCs w:val="24"/>
        </w:rPr>
        <w:t xml:space="preserve"> fiscal 20</w:t>
      </w:r>
      <w:r w:rsidR="000C7C4C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catre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Asocia</w:t>
      </w:r>
      <w:r w:rsidR="00A95950">
        <w:rPr>
          <w:rFonts w:ascii="Times New Roman" w:hAnsi="Times New Roman" w:cs="Times New Roman"/>
          <w:b/>
          <w:sz w:val="24"/>
          <w:szCs w:val="24"/>
        </w:rPr>
        <w:t>tia</w:t>
      </w:r>
      <w:proofErr w:type="spellEnd"/>
      <w:r w:rsidR="00A9595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Elijah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Initiativa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Sociala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Ruth </w:t>
      </w:r>
      <w:proofErr w:type="spellStart"/>
      <w:r w:rsidR="008314C4" w:rsidRPr="006E69BA">
        <w:rPr>
          <w:rFonts w:ascii="Times New Roman" w:hAnsi="Times New Roman" w:cs="Times New Roman"/>
          <w:b/>
          <w:sz w:val="24"/>
          <w:szCs w:val="24"/>
        </w:rPr>
        <w:t>Zenkert</w:t>
      </w:r>
      <w:proofErr w:type="spellEnd"/>
      <w:r w:rsidR="008314C4" w:rsidRPr="006E69B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bookmarkEnd w:id="0"/>
    <w:p w:rsidR="002013A0" w:rsidRPr="006E69BA" w:rsidRDefault="002013A0" w:rsidP="004202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0E0837" w:rsidRPr="006E69BA" w:rsidRDefault="004202DE" w:rsidP="006E69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FE7CBB">
        <w:rPr>
          <w:rFonts w:ascii="Times New Roman" w:hAnsi="Times New Roman" w:cs="Times New Roman"/>
          <w:sz w:val="24"/>
          <w:szCs w:val="24"/>
        </w:rPr>
        <w:t>Asociatia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Elijah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Initiativa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Ruth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Zenkert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nonprofit pe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Nocrich.</w:t>
      </w:r>
    </w:p>
    <w:p w:rsidR="004A4D83" w:rsidRPr="006E69BA" w:rsidRDefault="00BD223B" w:rsidP="006E69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Hlk27051572"/>
      <w:proofErr w:type="spellStart"/>
      <w:r w:rsidR="002013A0" w:rsidRPr="006E69BA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="002013A0" w:rsidRPr="006E69B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2013A0" w:rsidRPr="006E69BA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="002013A0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13A0" w:rsidRPr="006E69BA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>:</w:t>
      </w:r>
    </w:p>
    <w:p w:rsidR="004A4D83" w:rsidRPr="006E69BA" w:rsidRDefault="004A4D83" w:rsidP="006E69BA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 xml:space="preserve">Art. 456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. 2: “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Locale pot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hotari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acorde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impozitul</w:t>
      </w:r>
      <w:r w:rsidR="000E0837" w:rsidRPr="006E69BA">
        <w:rPr>
          <w:rFonts w:ascii="Times New Roman" w:hAnsi="Times New Roman" w:cs="Times New Roman"/>
          <w:sz w:val="24"/>
          <w:szCs w:val="24"/>
        </w:rPr>
        <w:t>ui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datorate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pe</w:t>
      </w:r>
      <w:r w:rsidRPr="006E69BA">
        <w:rPr>
          <w:rFonts w:ascii="Times New Roman" w:hAnsi="Times New Roman" w:cs="Times New Roman"/>
          <w:sz w:val="24"/>
          <w:szCs w:val="24"/>
        </w:rPr>
        <w:t>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urmatoareale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: lit. “c”  -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organizatii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neguvernamentale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intreprinderi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furnizori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; lit “d” –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organizatii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nonprofit</w:t>
      </w:r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exclusiv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lucrativ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>;</w:t>
      </w:r>
    </w:p>
    <w:p w:rsidR="002013A0" w:rsidRPr="006E69BA" w:rsidRDefault="002013A0" w:rsidP="006E69BA">
      <w:pPr>
        <w:pStyle w:val="Listparagraf"/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r w:rsidR="004A4D83" w:rsidRPr="006E69BA">
        <w:rPr>
          <w:rFonts w:ascii="Times New Roman" w:hAnsi="Times New Roman" w:cs="Times New Roman"/>
          <w:sz w:val="24"/>
          <w:szCs w:val="24"/>
        </w:rPr>
        <w:t xml:space="preserve">art. 464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. 2 lit. “d”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 lit. “e” : “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consiliile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 locale pot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hotari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acorde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="004A4D83" w:rsidRPr="006E69BA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A4D83" w:rsidRPr="006E69BA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datorate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: lit. “d” –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terenurile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furnizarea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organizatii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neguvernamentale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intreprinderi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ca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furnizori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sociale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; lit. e” -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terenurile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utilizate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organizatii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nonprofit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folosite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exclusive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activitati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scop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E0837" w:rsidRPr="006E69BA">
        <w:rPr>
          <w:rFonts w:ascii="Times New Roman" w:hAnsi="Times New Roman" w:cs="Times New Roman"/>
          <w:sz w:val="24"/>
          <w:szCs w:val="24"/>
        </w:rPr>
        <w:t>lucrativ</w:t>
      </w:r>
      <w:proofErr w:type="spellEnd"/>
      <w:r w:rsidR="000E0837" w:rsidRPr="006E69BA">
        <w:rPr>
          <w:rFonts w:ascii="Times New Roman" w:hAnsi="Times New Roman" w:cs="Times New Roman"/>
          <w:sz w:val="24"/>
          <w:szCs w:val="24"/>
        </w:rPr>
        <w:t>.</w:t>
      </w:r>
    </w:p>
    <w:bookmarkEnd w:id="1"/>
    <w:p w:rsidR="00C149C6" w:rsidRPr="006E69BA" w:rsidRDefault="00BD223B" w:rsidP="006E69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Asociatia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Elijah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Initiativa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Ruth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Zenkert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5950">
        <w:rPr>
          <w:rFonts w:ascii="Times New Roman" w:hAnsi="Times New Roman" w:cs="Times New Roman"/>
          <w:sz w:val="24"/>
          <w:szCs w:val="24"/>
        </w:rPr>
        <w:t>solicita</w:t>
      </w:r>
      <w:proofErr w:type="spellEnd"/>
      <w:r w:rsidR="00A9595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terenuri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aferente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petru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urmatoarele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149C6" w:rsidRPr="006E69BA">
        <w:rPr>
          <w:rFonts w:ascii="Times New Roman" w:hAnsi="Times New Roman" w:cs="Times New Roman"/>
          <w:sz w:val="24"/>
          <w:szCs w:val="24"/>
        </w:rPr>
        <w:t>proprietati</w:t>
      </w:r>
      <w:proofErr w:type="spellEnd"/>
      <w:r w:rsidR="00C149C6" w:rsidRPr="006E69BA">
        <w:rPr>
          <w:rFonts w:ascii="Times New Roman" w:hAnsi="Times New Roman" w:cs="Times New Roman"/>
          <w:sz w:val="24"/>
          <w:szCs w:val="24"/>
        </w:rPr>
        <w:t>:</w:t>
      </w:r>
    </w:p>
    <w:p w:rsidR="00C149C6" w:rsidRPr="006E69BA" w:rsidRDefault="00C149C6" w:rsidP="006E69BA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bookmarkStart w:id="2" w:name="_Hlk27051041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217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Carlo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”</w:t>
      </w:r>
      <w:r w:rsidR="00FE7CBB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</w:t>
      </w:r>
      <w:r w:rsidR="00FE7CBB">
        <w:rPr>
          <w:rFonts w:ascii="Times New Roman" w:eastAsia="Times New Roman" w:hAnsi="Times New Roman"/>
          <w:sz w:val="24"/>
          <w:szCs w:val="24"/>
          <w:lang w:val="ro-RO" w:eastAsia="ro-RO"/>
        </w:rPr>
        <w:t>imobil in care locuiesc voluntar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i care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intreprind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munca sociala cu copii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adultii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sat:</w:t>
      </w:r>
    </w:p>
    <w:p w:rsidR="00C149C6" w:rsidRPr="006E69BA" w:rsidRDefault="00C149C6" w:rsidP="006E69BA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Ateliere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tamplarie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brutarie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dobandirii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deprinderilor profesionale si formarii tinerilor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comunitate;</w:t>
      </w:r>
    </w:p>
    <w:p w:rsidR="00C149C6" w:rsidRDefault="00C149C6" w:rsidP="006E69BA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O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incapere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pentru sediul administrativ si contabilitate.</w:t>
      </w:r>
    </w:p>
    <w:p w:rsidR="00FE7CBB" w:rsidRPr="006E69BA" w:rsidRDefault="00FE7CBB" w:rsidP="00FE7CB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centrul de formare,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domeniile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bucatarie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menaj in scopul de a ghida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FE7CBB" w:rsidRPr="00FE7CBB" w:rsidRDefault="00FE7CBB" w:rsidP="00FE7CBB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258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– dormitoare voluntari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Comuna Nocrich, sat Hosman, nr. 225 „Casa Petru”</w:t>
      </w:r>
      <w:r w:rsidR="00FE7CBB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locuiesc voluntari si profesori de muzica care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intreprind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cu copiii.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247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Sonja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 w:rsidR="00FE7CBB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scoala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muzica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muzicale cu si pentru copiii din sat.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lastRenderedPageBreak/>
        <w:t xml:space="preserve">Comuna Nocrich, sat Hosman, nr. 257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Stella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Matutina”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centrul de formare,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domeniile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bucatarie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menaj in scopul de a ghida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258 „Casa Maria”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locuiesc pedagogi sociali care ajuta la integrarea si evitarea abandonului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scolari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tineri din familii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 „Casa Eva”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44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Corb”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>cu</w:t>
      </w:r>
      <w:proofErr w:type="spellEnd"/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olarit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 vederea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dobandirii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deprinderilor profesionale si formarii tinerilor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din comunitate;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44 „Casa Corb”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>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atelier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tesatorie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tesut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covoare;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70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Erika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nevoiasa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la care nu se percepe chirie;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77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Habakuk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after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school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copii din sat care provin din familii defavorizate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sta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134 (130 – 131) „Casa Paul”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>Hosman, nr. 203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Sarepta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saraca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multi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 de la care nu se percepe chirie;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134 „Casa Ursula”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cu terenul aferent 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– dormitoare voluntari care ajuta si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sprijna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copiii din familiile defavorizate din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comunitatile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unde se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188 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>„Casa Stephan” cu terenul aferent</w:t>
      </w: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– depozitarea ajutoarelor;</w:t>
      </w:r>
    </w:p>
    <w:p w:rsidR="00C149C6" w:rsidRPr="006E69BA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322 „Casa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Silman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”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terenul aferent</w:t>
      </w:r>
    </w:p>
    <w:p w:rsidR="00C149C6" w:rsidRPr="006E69BA" w:rsidRDefault="00C149C6" w:rsidP="006E69BA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pentru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cresterea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animalelor si cultivarea legumelor cu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de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private, de producere de bunuri destinate consumului propriu;</w:t>
      </w:r>
    </w:p>
    <w:p w:rsidR="00C149C6" w:rsidRPr="006E69BA" w:rsidRDefault="00C149C6" w:rsidP="006E69BA">
      <w:pPr>
        <w:pStyle w:val="Listparagr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Scopul este de 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invata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tinerii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marginalizati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 sa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intretina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singuri o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gospodarie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;</w:t>
      </w:r>
    </w:p>
    <w:p w:rsidR="00C149C6" w:rsidRDefault="00C149C6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Com</w:t>
      </w:r>
      <w:r w:rsidR="004C6D6A">
        <w:rPr>
          <w:rFonts w:ascii="Times New Roman" w:eastAsia="Times New Roman" w:hAnsi="Times New Roman"/>
          <w:sz w:val="24"/>
          <w:szCs w:val="24"/>
          <w:lang w:val="ro-RO" w:eastAsia="ro-RO"/>
        </w:rPr>
        <w:t>una Nocrich, sat Hosman, nr. 131 – casa de piatra nelocuita;</w:t>
      </w:r>
    </w:p>
    <w:p w:rsidR="004C6D6A" w:rsidRDefault="004C6D6A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Hosman, nr. 321 „Casa </w:t>
      </w:r>
      <w:proofErr w:type="spellStart"/>
      <w:r w:rsidR="000C7C4C">
        <w:rPr>
          <w:rFonts w:ascii="Times New Roman" w:eastAsia="Times New Roman" w:hAnsi="Times New Roman"/>
          <w:sz w:val="24"/>
          <w:szCs w:val="24"/>
          <w:lang w:val="ro-RO" w:eastAsia="ro-RO"/>
        </w:rPr>
        <w:t>Billmenz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>” cu terenul aferent</w:t>
      </w:r>
      <w:r w:rsidR="000C7C4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unde </w:t>
      </w:r>
      <w:proofErr w:type="spellStart"/>
      <w:r w:rsidR="000C7C4C">
        <w:rPr>
          <w:rFonts w:ascii="Times New Roman" w:eastAsia="Times New Roman" w:hAnsi="Times New Roman"/>
          <w:sz w:val="24"/>
          <w:szCs w:val="24"/>
          <w:lang w:val="ro-RO" w:eastAsia="ro-RO"/>
        </w:rPr>
        <w:t>locuieste</w:t>
      </w:r>
      <w:proofErr w:type="spellEnd"/>
      <w:r w:rsidR="000C7C4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familie </w:t>
      </w:r>
      <w:proofErr w:type="spellStart"/>
      <w:r w:rsidR="000C7C4C">
        <w:rPr>
          <w:rFonts w:ascii="Times New Roman" w:eastAsia="Times New Roman" w:hAnsi="Times New Roman"/>
          <w:sz w:val="24"/>
          <w:szCs w:val="24"/>
          <w:lang w:val="ro-RO" w:eastAsia="ro-RO"/>
        </w:rPr>
        <w:t>saraca</w:t>
      </w:r>
      <w:proofErr w:type="spellEnd"/>
      <w:r w:rsidR="000C7C4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</w:t>
      </w:r>
      <w:proofErr w:type="spellStart"/>
      <w:r w:rsidR="000C7C4C">
        <w:rPr>
          <w:rFonts w:ascii="Times New Roman" w:eastAsia="Times New Roman" w:hAnsi="Times New Roman"/>
          <w:sz w:val="24"/>
          <w:szCs w:val="24"/>
          <w:lang w:val="ro-RO" w:eastAsia="ro-RO"/>
        </w:rPr>
        <w:t>multi</w:t>
      </w:r>
      <w:proofErr w:type="spellEnd"/>
      <w:r w:rsidR="000C7C4C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copii;</w:t>
      </w:r>
    </w:p>
    <w:p w:rsidR="004C6D6A" w:rsidRDefault="004C6D6A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Nocrich, nr. F.N. , Centrul Social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Susanna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unde se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activitati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sociale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after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school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cu copii din sat care provin din familii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defavoriztae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si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fara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posibilitati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materiale.</w:t>
      </w:r>
    </w:p>
    <w:p w:rsidR="004C6D6A" w:rsidRDefault="004C6D6A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105043 + 105046, 4000 mp;</w:t>
      </w:r>
    </w:p>
    <w:p w:rsidR="004C6D6A" w:rsidRDefault="004C6D6A" w:rsidP="006E69BA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agricultura, nr. cadastral 150, 2000 mp;</w:t>
      </w:r>
    </w:p>
    <w:p w:rsidR="000B3603" w:rsidRDefault="004C6D6A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="000B3603">
        <w:rPr>
          <w:rFonts w:ascii="Times New Roman" w:eastAsia="Times New Roman" w:hAnsi="Times New Roman"/>
          <w:sz w:val="24"/>
          <w:szCs w:val="24"/>
          <w:lang w:val="ro-RO" w:eastAsia="ro-RO"/>
        </w:rPr>
        <w:t>folosit pentru agricultura, nr. cadastral 100968, 2781mp.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nr. cadastral 106988, 1000 mp;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nr. cadastral 107006, 4.600mp;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nr. cadastral 106936, 2500 mp;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nr. cadastral 102414, 30.000 mp;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lastRenderedPageBreak/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nr. cadastral 102407, 12.000 mp;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nr. cadastral 102399, 20.400 mp;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nr. cadastral 102398, 1400 mp;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nr. cadastral 105196, 1.200 mp;</w:t>
      </w:r>
    </w:p>
    <w:p w:rsidR="000C7C4C" w:rsidRDefault="000C7C4C" w:rsidP="000B3603">
      <w:pPr>
        <w:pStyle w:val="Listparagraf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Terenul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asociatiei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folosit pentru agricultura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, nr cadastral 104281, 3.400 mp.</w:t>
      </w:r>
    </w:p>
    <w:bookmarkEnd w:id="2"/>
    <w:p w:rsidR="000C7C4C" w:rsidRPr="000C7C4C" w:rsidRDefault="000C7C4C" w:rsidP="000C7C4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:rsidR="006E69BA" w:rsidRDefault="00C149C6" w:rsidP="006E69BA">
      <w:pPr>
        <w:spacing w:after="0" w:line="240" w:lineRule="auto"/>
        <w:ind w:left="360" w:firstLine="345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27051618"/>
      <w:bookmarkStart w:id="4" w:name="_GoBack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In urma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verificarilor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facute</w:t>
      </w:r>
      <w:proofErr w:type="spellEnd"/>
      <w:r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s-a constat faptul ca in </w:t>
      </w:r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Comuna Nocrich, sat </w:t>
      </w:r>
      <w:proofErr w:type="spellStart"/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Tichindeal</w:t>
      </w:r>
      <w:proofErr w:type="spellEnd"/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nr. 44 „Casa Corb” – atelier de </w:t>
      </w:r>
      <w:proofErr w:type="spellStart"/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tesatorie</w:t>
      </w:r>
      <w:proofErr w:type="spellEnd"/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–se </w:t>
      </w:r>
      <w:proofErr w:type="spellStart"/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desfasoara</w:t>
      </w:r>
      <w:proofErr w:type="spellEnd"/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o activitate comerciala</w:t>
      </w:r>
      <w:r w:rsidR="00BD223B">
        <w:rPr>
          <w:rFonts w:ascii="Times New Roman" w:eastAsia="Times New Roman" w:hAnsi="Times New Roman"/>
          <w:sz w:val="24"/>
          <w:szCs w:val="24"/>
          <w:lang w:val="ro-RO" w:eastAsia="ro-RO"/>
        </w:rPr>
        <w:t>,</w:t>
      </w:r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intre </w:t>
      </w:r>
      <w:proofErr w:type="spellStart"/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>Ascocitia</w:t>
      </w:r>
      <w:proofErr w:type="spellEnd"/>
      <w:r w:rsidR="00A20396" w:rsidRPr="006E69BA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="00A20396" w:rsidRPr="006E69BA">
        <w:rPr>
          <w:rFonts w:ascii="Times New Roman" w:hAnsi="Times New Roman" w:cs="Times New Roman"/>
          <w:sz w:val="24"/>
          <w:szCs w:val="24"/>
        </w:rPr>
        <w:t xml:space="preserve">Elijah </w:t>
      </w:r>
      <w:proofErr w:type="spellStart"/>
      <w:r w:rsidR="00A20396" w:rsidRPr="006E69BA">
        <w:rPr>
          <w:rFonts w:ascii="Times New Roman" w:hAnsi="Times New Roman" w:cs="Times New Roman"/>
          <w:sz w:val="24"/>
          <w:szCs w:val="24"/>
        </w:rPr>
        <w:t>Initiativa</w:t>
      </w:r>
      <w:proofErr w:type="spellEnd"/>
      <w:r w:rsidR="00A2039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396" w:rsidRPr="006E69BA">
        <w:rPr>
          <w:rFonts w:ascii="Times New Roman" w:hAnsi="Times New Roman" w:cs="Times New Roman"/>
          <w:sz w:val="24"/>
          <w:szCs w:val="24"/>
        </w:rPr>
        <w:t>Sociala</w:t>
      </w:r>
      <w:proofErr w:type="spellEnd"/>
      <w:r w:rsidR="00A20396" w:rsidRPr="006E69BA">
        <w:rPr>
          <w:rFonts w:ascii="Times New Roman" w:hAnsi="Times New Roman" w:cs="Times New Roman"/>
          <w:sz w:val="24"/>
          <w:szCs w:val="24"/>
        </w:rPr>
        <w:t xml:space="preserve"> Ruth </w:t>
      </w:r>
      <w:proofErr w:type="spellStart"/>
      <w:r w:rsidR="00A20396" w:rsidRPr="006E69BA">
        <w:rPr>
          <w:rFonts w:ascii="Times New Roman" w:hAnsi="Times New Roman" w:cs="Times New Roman"/>
          <w:sz w:val="24"/>
          <w:szCs w:val="24"/>
        </w:rPr>
        <w:t>Zenker</w:t>
      </w:r>
      <w:proofErr w:type="spellEnd"/>
      <w:r w:rsidR="00A2039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396"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20396" w:rsidRPr="006E69BA">
        <w:rPr>
          <w:rFonts w:ascii="Times New Roman" w:hAnsi="Times New Roman" w:cs="Times New Roman"/>
          <w:sz w:val="24"/>
          <w:szCs w:val="24"/>
        </w:rPr>
        <w:t xml:space="preserve">  SC </w:t>
      </w:r>
      <w:proofErr w:type="spellStart"/>
      <w:r w:rsidR="00A20396" w:rsidRPr="006E69BA">
        <w:rPr>
          <w:rFonts w:ascii="Times New Roman" w:hAnsi="Times New Roman" w:cs="Times New Roman"/>
          <w:sz w:val="24"/>
          <w:szCs w:val="24"/>
        </w:rPr>
        <w:t>Romtap</w:t>
      </w:r>
      <w:proofErr w:type="spellEnd"/>
      <w:r w:rsidR="00A20396" w:rsidRPr="006E69BA">
        <w:rPr>
          <w:rFonts w:ascii="Times New Roman" w:hAnsi="Times New Roman" w:cs="Times New Roman"/>
          <w:sz w:val="24"/>
          <w:szCs w:val="24"/>
        </w:rPr>
        <w:t xml:space="preserve"> Prod Com </w:t>
      </w:r>
      <w:proofErr w:type="spellStart"/>
      <w:r w:rsidR="00A20396" w:rsidRPr="006E69BA">
        <w:rPr>
          <w:rFonts w:ascii="Times New Roman" w:hAnsi="Times New Roman" w:cs="Times New Roman"/>
          <w:sz w:val="24"/>
          <w:szCs w:val="24"/>
        </w:rPr>
        <w:t>SRL</w:t>
      </w:r>
      <w:r w:rsidR="006E69BA" w:rsidRPr="006E69BA">
        <w:rPr>
          <w:rFonts w:ascii="Times New Roman" w:hAnsi="Times New Roman" w:cs="Times New Roman"/>
          <w:sz w:val="24"/>
          <w:szCs w:val="24"/>
        </w:rPr>
        <w:t>exitand</w:t>
      </w:r>
      <w:proofErr w:type="spellEnd"/>
      <w:r w:rsidR="006E69BA" w:rsidRPr="006E69BA">
        <w:rPr>
          <w:rFonts w:ascii="Times New Roman" w:hAnsi="Times New Roman" w:cs="Times New Roman"/>
          <w:sz w:val="24"/>
          <w:szCs w:val="24"/>
        </w:rPr>
        <w:t xml:space="preserve"> </w:t>
      </w:r>
      <w:r w:rsidR="00A20396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0396" w:rsidRPr="006E69BA">
        <w:rPr>
          <w:rFonts w:ascii="Times New Roman" w:hAnsi="Times New Roman" w:cs="Times New Roman"/>
          <w:sz w:val="24"/>
          <w:szCs w:val="24"/>
        </w:rPr>
        <w:t>incheiat</w:t>
      </w:r>
      <w:proofErr w:type="spellEnd"/>
      <w:r w:rsidR="00A20396" w:rsidRPr="006E69BA">
        <w:rPr>
          <w:rFonts w:ascii="Times New Roman" w:hAnsi="Times New Roman" w:cs="Times New Roman"/>
          <w:sz w:val="24"/>
          <w:szCs w:val="24"/>
        </w:rPr>
        <w:t xml:space="preserve"> un contract de </w:t>
      </w:r>
      <w:proofErr w:type="spellStart"/>
      <w:r w:rsidR="000B3603">
        <w:rPr>
          <w:rFonts w:ascii="Times New Roman" w:hAnsi="Times New Roman" w:cs="Times New Roman"/>
          <w:sz w:val="24"/>
          <w:szCs w:val="24"/>
        </w:rPr>
        <w:t>comodat</w:t>
      </w:r>
      <w:proofErr w:type="spellEnd"/>
      <w:r w:rsidR="000B3603">
        <w:rPr>
          <w:rFonts w:ascii="Times New Roman" w:hAnsi="Times New Roman" w:cs="Times New Roman"/>
          <w:sz w:val="24"/>
          <w:szCs w:val="24"/>
        </w:rPr>
        <w:t>.</w:t>
      </w:r>
      <w:r w:rsidR="006E69BA" w:rsidRPr="006E69BA">
        <w:rPr>
          <w:rFonts w:ascii="Times New Roman" w:hAnsi="Times New Roman" w:cs="Times New Roman"/>
          <w:sz w:val="24"/>
          <w:szCs w:val="24"/>
        </w:rPr>
        <w:t xml:space="preserve"> </w:t>
      </w:r>
      <w:r w:rsidR="00A20396" w:rsidRPr="006E69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49C6" w:rsidRDefault="00A20396" w:rsidP="006E69BA">
      <w:pPr>
        <w:spacing w:after="0" w:line="240" w:lineRule="auto"/>
        <w:ind w:left="360" w:firstLine="345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 xml:space="preserve">SC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Romtap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Prod Com SRL are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acordul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primariei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functiona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susnumita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lucru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com. Nocrich, sat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Tichindeal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, nr. 44,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jud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. Sibiu – “Casa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Corb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” – atelier </w:t>
      </w:r>
      <w:proofErr w:type="spellStart"/>
      <w:proofErr w:type="gramStart"/>
      <w:r w:rsidRPr="006E69BA">
        <w:rPr>
          <w:rFonts w:ascii="Times New Roman" w:hAnsi="Times New Roman" w:cs="Times New Roman"/>
          <w:sz w:val="24"/>
          <w:szCs w:val="24"/>
        </w:rPr>
        <w:t>tesatori</w:t>
      </w:r>
      <w:r w:rsidR="00BD223B">
        <w:rPr>
          <w:rFonts w:ascii="Times New Roman" w:hAnsi="Times New Roman" w:cs="Times New Roman"/>
          <w:sz w:val="24"/>
          <w:szCs w:val="24"/>
        </w:rPr>
        <w:t>,</w:t>
      </w:r>
      <w:r w:rsidRPr="006E69BA">
        <w:rPr>
          <w:rFonts w:ascii="Times New Roman" w:hAnsi="Times New Roman" w:cs="Times New Roman"/>
          <w:sz w:val="24"/>
          <w:szCs w:val="24"/>
        </w:rPr>
        <w:t>e</w:t>
      </w:r>
      <w:proofErr w:type="spellEnd"/>
      <w:proofErr w:type="gramEnd"/>
      <w:r w:rsidRPr="006E69BA">
        <w:rPr>
          <w:rFonts w:ascii="Times New Roman" w:hAnsi="Times New Roman" w:cs="Times New Roman"/>
          <w:sz w:val="24"/>
          <w:szCs w:val="24"/>
        </w:rPr>
        <w:t xml:space="preserve"> nu se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aplica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red</w:t>
      </w:r>
      <w:r w:rsidR="006E69BA" w:rsidRPr="006E69BA">
        <w:rPr>
          <w:rFonts w:ascii="Times New Roman" w:hAnsi="Times New Roman" w:cs="Times New Roman"/>
          <w:sz w:val="24"/>
          <w:szCs w:val="24"/>
        </w:rPr>
        <w:t>ucere</w:t>
      </w:r>
      <w:proofErr w:type="spellEnd"/>
      <w:r w:rsidR="006E69BA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 w:rsidRPr="006E69BA">
        <w:rPr>
          <w:rFonts w:ascii="Times New Roman" w:hAnsi="Times New Roman" w:cs="Times New Roman"/>
          <w:sz w:val="24"/>
          <w:szCs w:val="24"/>
        </w:rPr>
        <w:t>taxei</w:t>
      </w:r>
      <w:proofErr w:type="spellEnd"/>
      <w:r w:rsidR="006E69BA" w:rsidRPr="006E69BA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="006E69BA" w:rsidRPr="006E69BA">
        <w:rPr>
          <w:rFonts w:ascii="Times New Roman" w:hAnsi="Times New Roman" w:cs="Times New Roman"/>
          <w:sz w:val="24"/>
          <w:szCs w:val="24"/>
        </w:rPr>
        <w:t>cladire</w:t>
      </w:r>
      <w:proofErr w:type="spellEnd"/>
      <w:r w:rsidR="006E69BA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6E69BA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 w:rsidRPr="006E69B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="006E69BA" w:rsidRPr="006E6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69BA" w:rsidRPr="006E69BA">
        <w:rPr>
          <w:rFonts w:ascii="Times New Roman" w:hAnsi="Times New Roman" w:cs="Times New Roman"/>
          <w:sz w:val="24"/>
          <w:szCs w:val="24"/>
        </w:rPr>
        <w:t>acolo</w:t>
      </w:r>
      <w:proofErr w:type="spellEnd"/>
      <w:r w:rsidR="006E69BA"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 w:rsidRPr="006E69BA">
        <w:rPr>
          <w:rFonts w:ascii="Times New Roman" w:hAnsi="Times New Roman" w:cs="Times New Roman"/>
          <w:sz w:val="24"/>
          <w:szCs w:val="24"/>
        </w:rPr>
        <w:t>desfasur</w:t>
      </w:r>
      <w:r w:rsidR="006E69BA">
        <w:rPr>
          <w:rFonts w:ascii="Times New Roman" w:hAnsi="Times New Roman" w:cs="Times New Roman"/>
          <w:sz w:val="24"/>
          <w:szCs w:val="24"/>
        </w:rPr>
        <w:t>andu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-se o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activitate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comerciala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scutirea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reducerea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acordu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-se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doar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celelalte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69BA">
        <w:rPr>
          <w:rFonts w:ascii="Times New Roman" w:hAnsi="Times New Roman" w:cs="Times New Roman"/>
          <w:sz w:val="24"/>
          <w:szCs w:val="24"/>
        </w:rPr>
        <w:t>imobile</w:t>
      </w:r>
      <w:proofErr w:type="spellEnd"/>
      <w:r w:rsidR="006E69BA">
        <w:rPr>
          <w:rFonts w:ascii="Times New Roman" w:hAnsi="Times New Roman" w:cs="Times New Roman"/>
          <w:sz w:val="24"/>
          <w:szCs w:val="24"/>
        </w:rPr>
        <w:t>.</w:t>
      </w:r>
    </w:p>
    <w:p w:rsidR="004202DE" w:rsidRPr="006E69BA" w:rsidRDefault="004202DE" w:rsidP="006E69B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69B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Tinand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cont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cereriile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asociatii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analizarea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stabilirea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acordari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scutiri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de la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impozitului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pe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cladiri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69BA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6E69BA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6E69BA">
        <w:rPr>
          <w:rFonts w:ascii="Times New Roman" w:hAnsi="Times New Roman" w:cs="Times New Roman"/>
          <w:sz w:val="24"/>
          <w:szCs w:val="24"/>
        </w:rPr>
        <w:t xml:space="preserve"> </w:t>
      </w:r>
      <w:r w:rsidR="000B3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603">
        <w:rPr>
          <w:rFonts w:ascii="Times New Roman" w:hAnsi="Times New Roman" w:cs="Times New Roman"/>
          <w:sz w:val="24"/>
          <w:szCs w:val="24"/>
        </w:rPr>
        <w:t>datorat</w:t>
      </w:r>
      <w:proofErr w:type="spellEnd"/>
      <w:proofErr w:type="gramEnd"/>
      <w:r w:rsidR="000B3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603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B36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3603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0B3603">
        <w:rPr>
          <w:rFonts w:ascii="Times New Roman" w:hAnsi="Times New Roman" w:cs="Times New Roman"/>
          <w:sz w:val="24"/>
          <w:szCs w:val="24"/>
        </w:rPr>
        <w:t xml:space="preserve"> fiscal 20</w:t>
      </w:r>
      <w:r w:rsidR="000C7C4C">
        <w:rPr>
          <w:rFonts w:ascii="Times New Roman" w:hAnsi="Times New Roman" w:cs="Times New Roman"/>
          <w:sz w:val="24"/>
          <w:szCs w:val="24"/>
        </w:rPr>
        <w:t>20</w:t>
      </w:r>
      <w:r w:rsidRPr="006E69BA">
        <w:rPr>
          <w:rFonts w:ascii="Times New Roman" w:hAnsi="Times New Roman" w:cs="Times New Roman"/>
          <w:sz w:val="24"/>
          <w:szCs w:val="24"/>
        </w:rPr>
        <w:t>.</w:t>
      </w:r>
    </w:p>
    <w:bookmarkEnd w:id="3"/>
    <w:bookmarkEnd w:id="4"/>
    <w:p w:rsidR="004202DE" w:rsidRDefault="004202DE" w:rsidP="004202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202DE" w:rsidRDefault="000C7C4C" w:rsidP="004202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general </w:t>
      </w:r>
      <w:proofErr w:type="spellStart"/>
      <w:r>
        <w:rPr>
          <w:rFonts w:ascii="Times New Roman" w:hAnsi="Times New Roman" w:cs="Times New Roman"/>
          <w:sz w:val="24"/>
          <w:szCs w:val="24"/>
        </w:rPr>
        <w:t>delegat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C7C4C" w:rsidRPr="006E69BA" w:rsidRDefault="000C7C4C" w:rsidP="004202D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Mihestean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Dalma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Erjsebet</w:t>
      </w:r>
      <w:proofErr w:type="spellEnd"/>
    </w:p>
    <w:p w:rsidR="000E0837" w:rsidRDefault="000E0837" w:rsidP="000E0837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0E0837" w:rsidRPr="000E0837" w:rsidRDefault="000E0837" w:rsidP="000E0837">
      <w:pPr>
        <w:pStyle w:val="Listparagra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:rsidR="00B75D3A" w:rsidRDefault="00B75D3A"/>
    <w:sectPr w:rsidR="00B75D3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4000C4"/>
    <w:multiLevelType w:val="hybridMultilevel"/>
    <w:tmpl w:val="3AE83EA4"/>
    <w:lvl w:ilvl="0" w:tplc="7B0AD4C4">
      <w:start w:val="1"/>
      <w:numFmt w:val="decimal"/>
      <w:lvlText w:val="%1."/>
      <w:lvlJc w:val="left"/>
      <w:pPr>
        <w:ind w:left="1065" w:hanging="360"/>
      </w:pPr>
      <w:rPr>
        <w:rFonts w:eastAsia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346139"/>
    <w:multiLevelType w:val="hybridMultilevel"/>
    <w:tmpl w:val="BF5840F8"/>
    <w:lvl w:ilvl="0" w:tplc="EDF2DA92">
      <w:start w:val="1"/>
      <w:numFmt w:val="bullet"/>
      <w:lvlText w:val="-"/>
      <w:lvlJc w:val="left"/>
      <w:pPr>
        <w:ind w:left="14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6C887E25"/>
    <w:multiLevelType w:val="hybridMultilevel"/>
    <w:tmpl w:val="AE2656CE"/>
    <w:lvl w:ilvl="0" w:tplc="FB92CC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ED4"/>
    <w:rsid w:val="000B3603"/>
    <w:rsid w:val="000C7C4C"/>
    <w:rsid w:val="000E0837"/>
    <w:rsid w:val="002013A0"/>
    <w:rsid w:val="003122FB"/>
    <w:rsid w:val="004202DE"/>
    <w:rsid w:val="004A4D83"/>
    <w:rsid w:val="004C6D6A"/>
    <w:rsid w:val="006C7192"/>
    <w:rsid w:val="006E69BA"/>
    <w:rsid w:val="00750ED4"/>
    <w:rsid w:val="008314C4"/>
    <w:rsid w:val="00A20396"/>
    <w:rsid w:val="00A95950"/>
    <w:rsid w:val="00B75D3A"/>
    <w:rsid w:val="00BD223B"/>
    <w:rsid w:val="00C149C6"/>
    <w:rsid w:val="00D9156F"/>
    <w:rsid w:val="00FE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9763D"/>
  <w15:chartTrackingRefBased/>
  <w15:docId w15:val="{0D688961-9906-4B8B-B621-98BA4BCB8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4C4"/>
    <w:pPr>
      <w:spacing w:line="25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A4D83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A95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959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49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1015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10</cp:revision>
  <cp:lastPrinted>2017-12-20T09:53:00Z</cp:lastPrinted>
  <dcterms:created xsi:type="dcterms:W3CDTF">2017-12-19T08:47:00Z</dcterms:created>
  <dcterms:modified xsi:type="dcterms:W3CDTF">2019-12-12T12:00:00Z</dcterms:modified>
</cp:coreProperties>
</file>